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Taller 6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Evaluación del Proyecto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Odalys Gómez Millán</w:t>
      </w:r>
    </w:p>
    <w:p w:rsidR="00685FAE" w:rsidRPr="00685FAE" w:rsidRDefault="00AF4920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12</w:t>
      </w:r>
      <w:bookmarkStart w:id="0" w:name="_GoBack"/>
      <w:bookmarkEnd w:id="0"/>
      <w:r w:rsidR="00685FAE"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de diciembre de 2015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85FAE">
        <w:rPr>
          <w:rFonts w:ascii="Times New Roman" w:eastAsia="Calibri" w:hAnsi="Times New Roman" w:cs="Times New Roman"/>
          <w:sz w:val="24"/>
          <w:szCs w:val="24"/>
          <w:lang w:val="es-PR"/>
        </w:rPr>
        <w:t>Profesora: G. Viruet</w:t>
      </w:r>
    </w:p>
    <w:p w:rsidR="00685FAE" w:rsidRDefault="00685FAE">
      <w:pPr>
        <w:rPr>
          <w:lang w:val="es-PR"/>
        </w:rPr>
      </w:pPr>
      <w:r>
        <w:rPr>
          <w:lang w:val="es-PR"/>
        </w:rPr>
        <w:br w:type="page"/>
      </w:r>
    </w:p>
    <w:p w:rsidR="00355524" w:rsidRPr="00685FAE" w:rsidRDefault="00355524">
      <w:pPr>
        <w:rPr>
          <w:lang w:val="es-PR"/>
        </w:rPr>
      </w:pPr>
    </w:p>
    <w:p w:rsidR="002276F7" w:rsidRPr="00AF631A" w:rsidRDefault="000522C4" w:rsidP="00FE7989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F631A">
        <w:rPr>
          <w:rFonts w:ascii="Times New Roman" w:hAnsi="Times New Roman" w:cs="Times New Roman"/>
          <w:sz w:val="24"/>
          <w:szCs w:val="24"/>
          <w:lang w:val="es-PR"/>
        </w:rPr>
        <w:t>Evaluación del Proyecto</w:t>
      </w:r>
      <w:r w:rsidR="003C2123">
        <w:rPr>
          <w:rFonts w:ascii="Times New Roman" w:hAnsi="Times New Roman" w:cs="Times New Roman"/>
          <w:sz w:val="24"/>
          <w:szCs w:val="24"/>
          <w:lang w:val="es-PR"/>
        </w:rPr>
        <w:t xml:space="preserve"> según los niveles de </w:t>
      </w:r>
      <w:proofErr w:type="spellStart"/>
      <w:r w:rsidR="003C2123" w:rsidRPr="003C2123">
        <w:rPr>
          <w:rFonts w:ascii="Times New Roman" w:hAnsi="Times New Roman" w:cs="Times New Roman"/>
          <w:sz w:val="24"/>
          <w:szCs w:val="24"/>
          <w:lang w:val="es-PR"/>
        </w:rPr>
        <w:t>Kirckpatrick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170"/>
        <w:gridCol w:w="1260"/>
        <w:gridCol w:w="3258"/>
      </w:tblGrid>
      <w:tr w:rsidR="002A7EE3" w:rsidRPr="00AF631A" w:rsidTr="002A7EE3">
        <w:trPr>
          <w:trHeight w:val="584"/>
        </w:trPr>
        <w:tc>
          <w:tcPr>
            <w:tcW w:w="3888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Cumple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No Cumple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276F7" w:rsidRPr="00AF631A" w:rsidRDefault="002276F7" w:rsidP="0022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Comentarios</w:t>
            </w:r>
          </w:p>
        </w:tc>
      </w:tr>
      <w:tr w:rsidR="002276F7" w:rsidRPr="00AF631A" w:rsidTr="002A7EE3">
        <w:trPr>
          <w:trHeight w:val="215"/>
        </w:trPr>
        <w:tc>
          <w:tcPr>
            <w:tcW w:w="9576" w:type="dxa"/>
            <w:gridSpan w:val="4"/>
            <w:shd w:val="clear" w:color="auto" w:fill="D9D9D9" w:themeFill="background1" w:themeFillShade="D9"/>
          </w:tcPr>
          <w:p w:rsidR="002276F7" w:rsidRPr="00AF631A" w:rsidRDefault="002276F7" w:rsidP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1 Reacción</w:t>
            </w:r>
          </w:p>
        </w:tc>
      </w:tr>
      <w:tr w:rsidR="002A7EE3" w:rsidRPr="00AF4920" w:rsidTr="002A7EE3">
        <w:tc>
          <w:tcPr>
            <w:tcW w:w="3888" w:type="dxa"/>
          </w:tcPr>
          <w:p w:rsidR="002276F7" w:rsidRPr="00AF631A" w:rsidRDefault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material presentado en el curso/adiestramiento es relevante al tema presentado.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A7EE3" w:rsidRPr="00AF4920" w:rsidTr="002A7EE3">
        <w:tc>
          <w:tcPr>
            <w:tcW w:w="3888" w:type="dxa"/>
          </w:tcPr>
          <w:p w:rsidR="002276F7" w:rsidRPr="00AF631A" w:rsidRDefault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 plataforma para trabajar el curso/adiestramiento es sencilla y fácil de utilizar.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A7EE3" w:rsidRPr="00AF4920" w:rsidTr="002A7EE3">
        <w:tc>
          <w:tcPr>
            <w:tcW w:w="3888" w:type="dxa"/>
          </w:tcPr>
          <w:p w:rsidR="002276F7" w:rsidRPr="00AF631A" w:rsidRDefault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tiempo de duración para el curso/adiestramiento es adecuado al tema presentado.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A7EE3" w:rsidRPr="00AF4920" w:rsidTr="00927EEB">
        <w:tc>
          <w:tcPr>
            <w:tcW w:w="3888" w:type="dxa"/>
            <w:tcBorders>
              <w:bottom w:val="single" w:sz="4" w:space="0" w:color="auto"/>
            </w:tcBorders>
          </w:tcPr>
          <w:p w:rsidR="002276F7" w:rsidRPr="00AF631A" w:rsidRDefault="002A7EE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Se sintió cómodo al realizar el curso/adiestramiento.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276F7" w:rsidRPr="00AF631A" w:rsidTr="00927EEB">
        <w:tc>
          <w:tcPr>
            <w:tcW w:w="9576" w:type="dxa"/>
            <w:gridSpan w:val="4"/>
            <w:shd w:val="pct10" w:color="auto" w:fill="auto"/>
          </w:tcPr>
          <w:p w:rsidR="002276F7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2 Aprendizaje</w:t>
            </w:r>
          </w:p>
        </w:tc>
      </w:tr>
      <w:tr w:rsidR="002276F7" w:rsidRPr="00AF4920" w:rsidTr="002A7EE3">
        <w:tc>
          <w:tcPr>
            <w:tcW w:w="3888" w:type="dxa"/>
          </w:tcPr>
          <w:p w:rsidR="002276F7" w:rsidRPr="00AF631A" w:rsidRDefault="007150B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Las actividades dentro del curso/adiestramiento fueron adecuadas para el tema presentado.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276F7" w:rsidRPr="00AF4920" w:rsidTr="002A7EE3">
        <w:tc>
          <w:tcPr>
            <w:tcW w:w="3888" w:type="dxa"/>
          </w:tcPr>
          <w:p w:rsidR="002276F7" w:rsidRPr="00AF631A" w:rsidRDefault="007150B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material se presentó de forma lógica.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2276F7" w:rsidRPr="00AF4920" w:rsidTr="002A7EE3">
        <w:tc>
          <w:tcPr>
            <w:tcW w:w="3888" w:type="dxa"/>
          </w:tcPr>
          <w:p w:rsidR="002276F7" w:rsidRPr="00AF631A" w:rsidRDefault="007150B7" w:rsidP="0068799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Las actividades y tareas están acordes con los objetivos. </w:t>
            </w:r>
          </w:p>
        </w:tc>
        <w:tc>
          <w:tcPr>
            <w:tcW w:w="117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2276F7" w:rsidRPr="00AF631A" w:rsidRDefault="002276F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687999" w:rsidRPr="00AF4920" w:rsidTr="002A7EE3">
        <w:tc>
          <w:tcPr>
            <w:tcW w:w="3888" w:type="dxa"/>
          </w:tcPr>
          <w:p w:rsidR="00687999" w:rsidRDefault="0068799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68799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Los materiales apoyan el proceso de enseñanza.</w:t>
            </w:r>
          </w:p>
        </w:tc>
        <w:tc>
          <w:tcPr>
            <w:tcW w:w="1170" w:type="dxa"/>
          </w:tcPr>
          <w:p w:rsidR="00687999" w:rsidRPr="00AF631A" w:rsidRDefault="0068799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687999" w:rsidRPr="00AF631A" w:rsidRDefault="0068799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687999" w:rsidRPr="00AF631A" w:rsidRDefault="0068799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631A" w:rsidTr="00927EEB">
        <w:tc>
          <w:tcPr>
            <w:tcW w:w="9576" w:type="dxa"/>
            <w:gridSpan w:val="4"/>
            <w:shd w:val="pct10" w:color="auto" w:fill="auto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3 Actitud</w:t>
            </w:r>
          </w:p>
        </w:tc>
      </w:tr>
      <w:tr w:rsidR="00FE5A3E" w:rsidRPr="00AF4920" w:rsidTr="002A7EE3">
        <w:tc>
          <w:tcPr>
            <w:tcW w:w="3888" w:type="dxa"/>
          </w:tcPr>
          <w:p w:rsidR="00FE5A3E" w:rsidRPr="00AF631A" w:rsidRDefault="00925E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</w:t>
            </w:r>
            <w:r w:rsidR="00124A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lo ayuda</w:t>
            </w: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a realizar mejor sus tareas.</w:t>
            </w:r>
          </w:p>
        </w:tc>
        <w:tc>
          <w:tcPr>
            <w:tcW w:w="117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4920" w:rsidTr="002A7EE3">
        <w:tc>
          <w:tcPr>
            <w:tcW w:w="3888" w:type="dxa"/>
          </w:tcPr>
          <w:p w:rsidR="00FE5A3E" w:rsidRPr="00AF631A" w:rsidRDefault="00925E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aumento su conocimiento en el tema.</w:t>
            </w:r>
          </w:p>
        </w:tc>
        <w:tc>
          <w:tcPr>
            <w:tcW w:w="117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4920" w:rsidTr="002A7EE3">
        <w:tc>
          <w:tcPr>
            <w:tcW w:w="3888" w:type="dxa"/>
          </w:tcPr>
          <w:p w:rsidR="00FE5A3E" w:rsidRPr="00AF631A" w:rsidRDefault="00925E5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me ofrece mayor competitividad.</w:t>
            </w:r>
          </w:p>
        </w:tc>
        <w:tc>
          <w:tcPr>
            <w:tcW w:w="117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631A" w:rsidTr="00927EEB">
        <w:tc>
          <w:tcPr>
            <w:tcW w:w="9576" w:type="dxa"/>
            <w:gridSpan w:val="4"/>
            <w:shd w:val="pct10" w:color="auto" w:fill="auto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AF63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Nivel 4 Resultados</w:t>
            </w:r>
          </w:p>
        </w:tc>
      </w:tr>
      <w:tr w:rsidR="00FE5A3E" w:rsidRPr="00AF4920" w:rsidTr="002A7EE3">
        <w:tc>
          <w:tcPr>
            <w:tcW w:w="3888" w:type="dxa"/>
          </w:tcPr>
          <w:p w:rsidR="00FE5A3E" w:rsidRPr="00AF631A" w:rsidRDefault="00124A50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</w:t>
            </w:r>
            <w:r w:rsidR="0016105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adiestramiento me permite seguir realizando las tareas con mayor eficiencia laboral.</w:t>
            </w:r>
          </w:p>
        </w:tc>
        <w:tc>
          <w:tcPr>
            <w:tcW w:w="117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E5A3E" w:rsidRPr="00AF4920" w:rsidTr="002A7EE3">
        <w:tc>
          <w:tcPr>
            <w:tcW w:w="3888" w:type="dxa"/>
          </w:tcPr>
          <w:p w:rsidR="00FE5A3E" w:rsidRPr="00AF631A" w:rsidRDefault="00161057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curso/adiestramiento mejoro el desempeño de la organización.</w:t>
            </w:r>
          </w:p>
        </w:tc>
        <w:tc>
          <w:tcPr>
            <w:tcW w:w="117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258" w:type="dxa"/>
          </w:tcPr>
          <w:p w:rsidR="00FE5A3E" w:rsidRPr="00AF631A" w:rsidRDefault="00FE5A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473A63" w:rsidRDefault="00473A6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473A63" w:rsidRDefault="00473A63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lastRenderedPageBreak/>
        <w:t>Referencias: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Divela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, E. (2007). Proceso de Capacitación en RR.HH.  Recuperado de http://capderrhh.blogspot.com/2007/12/propuesta-de-kirkpatrick.html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Equipo de Net-</w:t>
      </w: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learning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. (2013). Cómo evaluar una propuesta de formación. Recuperado de http://www.net-learning.com.ar/blog/notas-de-prensa/como-evaluar-una-propuesta-de-formacion.html</w:t>
      </w:r>
    </w:p>
    <w:p w:rsidR="00473A63" w:rsidRPr="00473A63" w:rsidRDefault="00473A63" w:rsidP="00473A63">
      <w:pPr>
        <w:spacing w:line="48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Rodríguez, J. (2005). El Modelo </w:t>
      </w:r>
      <w:proofErr w:type="spellStart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>Kirckpatrick</w:t>
      </w:r>
      <w:proofErr w:type="spellEnd"/>
      <w:r w:rsidRPr="00473A63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para la Evaluación de la Formación. Recuperado de http://www.uhu.es/yolanda.pelayo/docencia/Virtualizacion/2-contenidos/parte%204/MODELO%20DE%20KIRCKPATRICK.pdf</w:t>
      </w:r>
    </w:p>
    <w:p w:rsidR="002276F7" w:rsidRPr="00AF631A" w:rsidRDefault="002276F7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2276F7" w:rsidRPr="00AF631A" w:rsidSect="003B2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AA" w:rsidRDefault="003B21AA" w:rsidP="003B21AA">
      <w:pPr>
        <w:spacing w:after="0" w:line="240" w:lineRule="auto"/>
      </w:pPr>
      <w:r>
        <w:separator/>
      </w:r>
    </w:p>
  </w:endnote>
  <w:endnote w:type="continuationSeparator" w:id="0">
    <w:p w:rsidR="003B21AA" w:rsidRDefault="003B21AA" w:rsidP="003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AA" w:rsidRDefault="003B2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74645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B21AA" w:rsidRDefault="003B21AA" w:rsidP="003B21AA">
            <w:pPr>
              <w:pStyle w:val="Footer"/>
              <w:ind w:left="4680" w:firstLine="396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9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9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1AA" w:rsidRDefault="003B21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AA" w:rsidRDefault="003B2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AA" w:rsidRDefault="003B21AA" w:rsidP="003B21AA">
      <w:pPr>
        <w:spacing w:after="0" w:line="240" w:lineRule="auto"/>
      </w:pPr>
      <w:r>
        <w:separator/>
      </w:r>
    </w:p>
  </w:footnote>
  <w:footnote w:type="continuationSeparator" w:id="0">
    <w:p w:rsidR="003B21AA" w:rsidRDefault="003B21AA" w:rsidP="003B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AA" w:rsidRDefault="003B2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AA" w:rsidRDefault="003B2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AA" w:rsidRDefault="003B2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7"/>
    <w:rsid w:val="000522C4"/>
    <w:rsid w:val="00124A50"/>
    <w:rsid w:val="00161057"/>
    <w:rsid w:val="002276F7"/>
    <w:rsid w:val="002A7EE3"/>
    <w:rsid w:val="00355524"/>
    <w:rsid w:val="00363C02"/>
    <w:rsid w:val="003B21AA"/>
    <w:rsid w:val="003C2123"/>
    <w:rsid w:val="00473A63"/>
    <w:rsid w:val="00685FAE"/>
    <w:rsid w:val="00687999"/>
    <w:rsid w:val="007150B7"/>
    <w:rsid w:val="00925E5A"/>
    <w:rsid w:val="00927EEB"/>
    <w:rsid w:val="00AA1845"/>
    <w:rsid w:val="00AF4920"/>
    <w:rsid w:val="00AF631A"/>
    <w:rsid w:val="00E23355"/>
    <w:rsid w:val="00FE5A3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AA"/>
  </w:style>
  <w:style w:type="paragraph" w:styleId="Footer">
    <w:name w:val="footer"/>
    <w:basedOn w:val="Normal"/>
    <w:link w:val="FooterChar"/>
    <w:uiPriority w:val="99"/>
    <w:unhideWhenUsed/>
    <w:rsid w:val="003B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AA"/>
  </w:style>
  <w:style w:type="paragraph" w:styleId="Footer">
    <w:name w:val="footer"/>
    <w:basedOn w:val="Normal"/>
    <w:link w:val="FooterChar"/>
    <w:uiPriority w:val="99"/>
    <w:unhideWhenUsed/>
    <w:rsid w:val="003B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8E33-8A11-4952-8B5C-20938B2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68</cp:revision>
  <dcterms:created xsi:type="dcterms:W3CDTF">2015-12-12T21:36:00Z</dcterms:created>
  <dcterms:modified xsi:type="dcterms:W3CDTF">2015-12-13T03:21:00Z</dcterms:modified>
</cp:coreProperties>
</file>