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B6" w:rsidRPr="008F577D" w:rsidRDefault="004412B6" w:rsidP="003522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8F577D">
        <w:rPr>
          <w:rFonts w:ascii="Times New Roman" w:hAnsi="Times New Roman" w:cs="Times New Roman"/>
          <w:sz w:val="24"/>
          <w:szCs w:val="24"/>
          <w:lang w:val="es-PR"/>
        </w:rPr>
        <w:t>Escuela de Estudios Profesionales</w:t>
      </w:r>
    </w:p>
    <w:p w:rsidR="004412B6" w:rsidRPr="008F577D" w:rsidRDefault="004412B6" w:rsidP="003522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8F577D">
        <w:rPr>
          <w:rFonts w:ascii="Times New Roman" w:hAnsi="Times New Roman" w:cs="Times New Roman"/>
          <w:sz w:val="24"/>
          <w:szCs w:val="24"/>
          <w:lang w:val="es-PR"/>
        </w:rPr>
        <w:t>Programa Ahora</w:t>
      </w:r>
    </w:p>
    <w:p w:rsidR="004412B6" w:rsidRPr="008F577D" w:rsidRDefault="004412B6" w:rsidP="003522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8F577D">
        <w:rPr>
          <w:rFonts w:ascii="Times New Roman" w:hAnsi="Times New Roman" w:cs="Times New Roman"/>
          <w:sz w:val="24"/>
          <w:szCs w:val="24"/>
          <w:lang w:val="es-PR"/>
        </w:rPr>
        <w:t>Universidad del Turabo en Yabucoa</w:t>
      </w:r>
    </w:p>
    <w:p w:rsidR="004412B6" w:rsidRPr="004412B6" w:rsidRDefault="004412B6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412B6" w:rsidRPr="004412B6" w:rsidRDefault="004412B6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412B6" w:rsidRPr="004412B6" w:rsidRDefault="004412B6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412B6" w:rsidRDefault="004412B6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3522E9" w:rsidRPr="004412B6" w:rsidRDefault="003522E9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3522E9" w:rsidRDefault="003522E9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3522E9" w:rsidRPr="004412B6" w:rsidRDefault="003522E9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412B6" w:rsidRDefault="004412B6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3522E9" w:rsidRPr="004412B6" w:rsidRDefault="003522E9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412B6" w:rsidRPr="004412B6" w:rsidRDefault="004412B6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412B6" w:rsidRPr="004412B6" w:rsidRDefault="004412B6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412B6" w:rsidRPr="004412B6" w:rsidRDefault="004412B6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412B6" w:rsidRPr="003522E9" w:rsidRDefault="004412B6" w:rsidP="003522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3522E9">
        <w:rPr>
          <w:rFonts w:ascii="Times New Roman" w:hAnsi="Times New Roman" w:cs="Times New Roman"/>
          <w:sz w:val="24"/>
          <w:szCs w:val="24"/>
          <w:lang w:val="es-PR"/>
        </w:rPr>
        <w:t>Taller 5</w:t>
      </w:r>
    </w:p>
    <w:p w:rsidR="004412B6" w:rsidRPr="003522E9" w:rsidRDefault="004412B6" w:rsidP="003522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3522E9">
        <w:rPr>
          <w:rFonts w:ascii="Times New Roman" w:hAnsi="Times New Roman" w:cs="Times New Roman"/>
          <w:sz w:val="24"/>
          <w:szCs w:val="24"/>
          <w:lang w:val="es-PR"/>
        </w:rPr>
        <w:t>Implementación y Evaluación de la Comunidad Virtual de Aprendizaje Sincrónica</w:t>
      </w:r>
    </w:p>
    <w:p w:rsidR="004412B6" w:rsidRPr="004412B6" w:rsidRDefault="004412B6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3522E9" w:rsidRDefault="003522E9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3522E9" w:rsidRDefault="003522E9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3522E9" w:rsidRDefault="003522E9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3522E9" w:rsidRPr="004412B6" w:rsidRDefault="003522E9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412B6" w:rsidRPr="004412B6" w:rsidRDefault="004412B6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412B6" w:rsidRPr="004412B6" w:rsidRDefault="004412B6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412B6" w:rsidRPr="004412B6" w:rsidRDefault="004412B6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412B6" w:rsidRPr="004412B6" w:rsidRDefault="004412B6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4412B6" w:rsidRPr="003522E9" w:rsidRDefault="004412B6" w:rsidP="003522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3522E9">
        <w:rPr>
          <w:rFonts w:ascii="Times New Roman" w:hAnsi="Times New Roman" w:cs="Times New Roman"/>
          <w:sz w:val="24"/>
          <w:szCs w:val="24"/>
          <w:lang w:val="es-PR"/>
        </w:rPr>
        <w:t>Odalys</w:t>
      </w:r>
      <w:proofErr w:type="spellEnd"/>
      <w:r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 Gómez Millán</w:t>
      </w:r>
    </w:p>
    <w:p w:rsidR="004412B6" w:rsidRPr="003522E9" w:rsidRDefault="004412B6" w:rsidP="003522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3522E9">
        <w:rPr>
          <w:rFonts w:ascii="Times New Roman" w:hAnsi="Times New Roman" w:cs="Times New Roman"/>
          <w:sz w:val="24"/>
          <w:szCs w:val="24"/>
          <w:lang w:val="es-PR"/>
        </w:rPr>
        <w:t>26 de marzo de 2015</w:t>
      </w:r>
    </w:p>
    <w:p w:rsidR="004412B6" w:rsidRPr="003522E9" w:rsidRDefault="004412B6" w:rsidP="003522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3522E9">
        <w:rPr>
          <w:rFonts w:ascii="Times New Roman" w:hAnsi="Times New Roman" w:cs="Times New Roman"/>
          <w:sz w:val="24"/>
          <w:szCs w:val="24"/>
          <w:lang w:val="es-PR"/>
        </w:rPr>
        <w:t>ETEL 603</w:t>
      </w:r>
    </w:p>
    <w:p w:rsidR="004412B6" w:rsidRPr="003522E9" w:rsidRDefault="004412B6" w:rsidP="003522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Profesora: Sylvia </w:t>
      </w:r>
      <w:proofErr w:type="spellStart"/>
      <w:r w:rsidRPr="003522E9">
        <w:rPr>
          <w:rFonts w:ascii="Times New Roman" w:hAnsi="Times New Roman" w:cs="Times New Roman"/>
          <w:sz w:val="24"/>
          <w:szCs w:val="24"/>
          <w:lang w:val="es-PR"/>
        </w:rPr>
        <w:t>Esquilin</w:t>
      </w:r>
      <w:proofErr w:type="spellEnd"/>
      <w:r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 Rivera</w:t>
      </w:r>
    </w:p>
    <w:p w:rsidR="004412B6" w:rsidRPr="003522E9" w:rsidRDefault="004412B6" w:rsidP="00352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es-PR"/>
        </w:rPr>
      </w:pPr>
      <w:r w:rsidRPr="003522E9">
        <w:rPr>
          <w:rFonts w:ascii="Times New Roman" w:hAnsi="Times New Roman" w:cs="Times New Roman"/>
          <w:sz w:val="24"/>
          <w:szCs w:val="24"/>
          <w:highlight w:val="yellow"/>
          <w:lang w:val="es-PR"/>
        </w:rPr>
        <w:br w:type="page"/>
      </w:r>
    </w:p>
    <w:p w:rsidR="004412B6" w:rsidRDefault="004412B6" w:rsidP="0013553D">
      <w:pPr>
        <w:pStyle w:val="NoSpacing"/>
        <w:rPr>
          <w:rFonts w:ascii="Times New Roman" w:hAnsi="Times New Roman" w:cs="Times New Roman"/>
          <w:sz w:val="24"/>
          <w:szCs w:val="24"/>
          <w:lang w:val="es-PR"/>
        </w:rPr>
      </w:pPr>
      <w:r w:rsidRPr="003522E9">
        <w:rPr>
          <w:rFonts w:ascii="Times New Roman" w:hAnsi="Times New Roman" w:cs="Times New Roman"/>
          <w:sz w:val="24"/>
          <w:szCs w:val="24"/>
          <w:lang w:val="es-PR"/>
        </w:rPr>
        <w:lastRenderedPageBreak/>
        <w:t>Definiciones de Conceptos</w:t>
      </w:r>
    </w:p>
    <w:p w:rsidR="00422202" w:rsidRPr="003522E9" w:rsidRDefault="00422202" w:rsidP="0013553D">
      <w:pPr>
        <w:pStyle w:val="NoSpacing"/>
        <w:rPr>
          <w:rFonts w:ascii="Times New Roman" w:hAnsi="Times New Roman" w:cs="Times New Roman"/>
          <w:sz w:val="24"/>
          <w:szCs w:val="24"/>
          <w:lang w:val="es-PR"/>
        </w:rPr>
      </w:pPr>
    </w:p>
    <w:p w:rsidR="0013553D" w:rsidRPr="003522E9" w:rsidRDefault="000C1F8D" w:rsidP="00422202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3522E9">
        <w:rPr>
          <w:rFonts w:ascii="Times New Roman" w:hAnsi="Times New Roman" w:cs="Times New Roman"/>
          <w:sz w:val="24"/>
          <w:szCs w:val="24"/>
          <w:lang w:val="es-PR"/>
        </w:rPr>
        <w:t>Proceso de Autoevaluación:</w:t>
      </w:r>
      <w:r w:rsidR="004412B6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13553D" w:rsidRPr="003522E9">
        <w:rPr>
          <w:rFonts w:ascii="Times New Roman" w:hAnsi="Times New Roman" w:cs="Times New Roman"/>
          <w:sz w:val="24"/>
          <w:szCs w:val="24"/>
          <w:lang w:val="es-PR"/>
        </w:rPr>
        <w:t>Según Granda (2010), r</w:t>
      </w:r>
      <w:r w:rsidR="002E6AA4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efiere a un </w:t>
      </w:r>
      <w:r w:rsidR="004D62B6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ejercicio </w:t>
      </w:r>
      <w:r w:rsidR="002E6AA4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de </w:t>
      </w:r>
      <w:r w:rsidR="004D62B6" w:rsidRPr="003522E9">
        <w:rPr>
          <w:rFonts w:ascii="Times New Roman" w:hAnsi="Times New Roman" w:cs="Times New Roman"/>
          <w:sz w:val="24"/>
          <w:szCs w:val="24"/>
          <w:lang w:val="es-PR"/>
        </w:rPr>
        <w:t>reflexión, análisis y autocrítica, que</w:t>
      </w:r>
      <w:r w:rsidR="004412B6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13553D" w:rsidRPr="003522E9">
        <w:rPr>
          <w:rFonts w:ascii="Times New Roman" w:hAnsi="Times New Roman" w:cs="Times New Roman"/>
          <w:sz w:val="24"/>
          <w:szCs w:val="24"/>
          <w:lang w:val="es-PR"/>
        </w:rPr>
        <w:t>permite</w:t>
      </w:r>
      <w:r w:rsidR="004D62B6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 identific</w:t>
      </w:r>
      <w:r w:rsidR="002E6AA4" w:rsidRPr="003522E9">
        <w:rPr>
          <w:rFonts w:ascii="Times New Roman" w:hAnsi="Times New Roman" w:cs="Times New Roman"/>
          <w:sz w:val="24"/>
          <w:szCs w:val="24"/>
          <w:lang w:val="es-PR"/>
        </w:rPr>
        <w:t>ar el logro</w:t>
      </w:r>
      <w:r w:rsidR="00016A6A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 de los </w:t>
      </w:r>
      <w:r w:rsidR="0013553D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objetivos, el </w:t>
      </w:r>
      <w:r w:rsidR="00016A6A" w:rsidRPr="003522E9">
        <w:rPr>
          <w:rFonts w:ascii="Times New Roman" w:hAnsi="Times New Roman" w:cs="Times New Roman"/>
          <w:sz w:val="24"/>
          <w:szCs w:val="24"/>
          <w:lang w:val="es-PR"/>
        </w:rPr>
        <w:t>desarrollo</w:t>
      </w:r>
      <w:r w:rsidR="004D62B6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13553D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y eficiencia </w:t>
      </w:r>
      <w:r w:rsidR="004D62B6" w:rsidRPr="003522E9">
        <w:rPr>
          <w:rFonts w:ascii="Times New Roman" w:hAnsi="Times New Roman" w:cs="Times New Roman"/>
          <w:sz w:val="24"/>
          <w:szCs w:val="24"/>
          <w:lang w:val="es-PR"/>
        </w:rPr>
        <w:t>del</w:t>
      </w:r>
      <w:r w:rsidR="001B7566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 evento educativo</w:t>
      </w:r>
      <w:r w:rsidR="004D62B6" w:rsidRPr="003522E9">
        <w:rPr>
          <w:rFonts w:ascii="Times New Roman" w:hAnsi="Times New Roman" w:cs="Times New Roman"/>
          <w:sz w:val="24"/>
          <w:szCs w:val="24"/>
          <w:lang w:val="es-PR"/>
        </w:rPr>
        <w:t>.</w:t>
      </w:r>
      <w:r w:rsidR="001B7566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13553D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Busca revisar el proceso educativo </w:t>
      </w:r>
      <w:r w:rsidR="004D62B6" w:rsidRPr="003522E9">
        <w:rPr>
          <w:rFonts w:ascii="Times New Roman" w:hAnsi="Times New Roman" w:cs="Times New Roman"/>
          <w:sz w:val="24"/>
          <w:szCs w:val="24"/>
          <w:lang w:val="es-PR"/>
        </w:rPr>
        <w:t>y con los resultados</w:t>
      </w:r>
      <w:r w:rsidR="0013553D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4D62B6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hacer los ajustes necesarios </w:t>
      </w:r>
      <w:r w:rsidR="0013553D" w:rsidRPr="003522E9">
        <w:rPr>
          <w:rFonts w:ascii="Times New Roman" w:hAnsi="Times New Roman" w:cs="Times New Roman"/>
          <w:sz w:val="24"/>
          <w:szCs w:val="24"/>
          <w:lang w:val="es-PR"/>
        </w:rPr>
        <w:t>para mejorarlo.</w:t>
      </w:r>
    </w:p>
    <w:p w:rsidR="004D62B6" w:rsidRPr="003522E9" w:rsidRDefault="004D62B6" w:rsidP="00422202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</w:p>
    <w:p w:rsidR="0027099E" w:rsidRPr="003522E9" w:rsidRDefault="007C62B4" w:rsidP="00422202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3522E9">
        <w:rPr>
          <w:rFonts w:ascii="Times New Roman" w:hAnsi="Times New Roman" w:cs="Times New Roman"/>
          <w:sz w:val="24"/>
          <w:szCs w:val="24"/>
          <w:lang w:val="es-PR"/>
        </w:rPr>
        <w:t>Evaluación y avaluó de la instrucción</w:t>
      </w:r>
      <w:r w:rsidR="00422202">
        <w:rPr>
          <w:rFonts w:ascii="Times New Roman" w:hAnsi="Times New Roman" w:cs="Times New Roman"/>
          <w:sz w:val="24"/>
          <w:szCs w:val="24"/>
          <w:lang w:val="es-PR"/>
        </w:rPr>
        <w:t xml:space="preserve">: </w:t>
      </w:r>
      <w:r w:rsidR="0028016C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Según Guillemard (s.f.), </w:t>
      </w:r>
      <w:r w:rsidR="004412B6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la evaluación </w:t>
      </w:r>
      <w:r w:rsidR="0028016C" w:rsidRPr="003522E9">
        <w:rPr>
          <w:rFonts w:ascii="Times New Roman" w:hAnsi="Times New Roman" w:cs="Times New Roman"/>
          <w:sz w:val="24"/>
          <w:szCs w:val="24"/>
          <w:lang w:val="es-PR"/>
        </w:rPr>
        <w:t>refiere a cualquier</w:t>
      </w:r>
      <w:r w:rsidR="0027099E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 actividad</w:t>
      </w:r>
      <w:r w:rsidR="0028016C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 que mide lo que ha aprendido un estudiante, con el propósito de adjudicarle una calificación o de ofrecerle información sobre su</w:t>
      </w:r>
      <w:r w:rsidR="003522E9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27099E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aprovechamiento </w:t>
      </w:r>
      <w:r w:rsidR="003522E9" w:rsidRPr="003522E9">
        <w:rPr>
          <w:rFonts w:ascii="Times New Roman" w:hAnsi="Times New Roman" w:cs="Times New Roman"/>
          <w:sz w:val="24"/>
          <w:szCs w:val="24"/>
          <w:lang w:val="es-PR"/>
        </w:rPr>
        <w:t>académico</w:t>
      </w:r>
      <w:r w:rsidR="0027099E" w:rsidRPr="003522E9">
        <w:rPr>
          <w:rFonts w:ascii="Times New Roman" w:hAnsi="Times New Roman" w:cs="Times New Roman"/>
          <w:sz w:val="24"/>
          <w:szCs w:val="24"/>
          <w:lang w:val="es-PR"/>
        </w:rPr>
        <w:t>.</w:t>
      </w:r>
      <w:r w:rsidR="00422202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3522E9" w:rsidRPr="003522E9">
        <w:rPr>
          <w:rFonts w:ascii="Times New Roman" w:hAnsi="Times New Roman" w:cs="Times New Roman"/>
          <w:sz w:val="24"/>
          <w:szCs w:val="24"/>
          <w:lang w:val="es-PR"/>
        </w:rPr>
        <w:t>El avaluó</w:t>
      </w:r>
      <w:r w:rsidR="0028016C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 según Nieves (2005), surge como mecanismo para  obtener, </w:t>
      </w:r>
      <w:r w:rsidR="0027099E" w:rsidRPr="003522E9">
        <w:rPr>
          <w:rFonts w:ascii="Times New Roman" w:hAnsi="Times New Roman" w:cs="Times New Roman"/>
          <w:sz w:val="24"/>
          <w:szCs w:val="24"/>
          <w:lang w:val="es-PR"/>
        </w:rPr>
        <w:t>or</w:t>
      </w:r>
      <w:r w:rsidR="0028016C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ganizar y presentar información </w:t>
      </w:r>
      <w:r w:rsidR="0027099E" w:rsidRPr="003522E9">
        <w:rPr>
          <w:rFonts w:ascii="Times New Roman" w:hAnsi="Times New Roman" w:cs="Times New Roman"/>
          <w:sz w:val="24"/>
          <w:szCs w:val="24"/>
          <w:lang w:val="es-PR"/>
        </w:rPr>
        <w:t>sobre qué aprende</w:t>
      </w:r>
      <w:r w:rsidR="0028016C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 el alumno y como lo aprende, mediante el uso de diferentes técnicas y en diferentes momentos durante el proceso de </w:t>
      </w:r>
      <w:r w:rsidR="0027099E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enseñanza-aprendizaje. </w:t>
      </w:r>
      <w:r w:rsidR="0028016C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La meta del </w:t>
      </w:r>
      <w:r w:rsidR="003522E9" w:rsidRPr="003522E9">
        <w:rPr>
          <w:rFonts w:ascii="Times New Roman" w:hAnsi="Times New Roman" w:cs="Times New Roman"/>
          <w:sz w:val="24"/>
          <w:szCs w:val="24"/>
          <w:lang w:val="es-PR"/>
        </w:rPr>
        <w:t>a</w:t>
      </w:r>
      <w:r w:rsidR="0028016C" w:rsidRPr="003522E9">
        <w:rPr>
          <w:rFonts w:ascii="Times New Roman" w:hAnsi="Times New Roman" w:cs="Times New Roman"/>
          <w:sz w:val="24"/>
          <w:szCs w:val="24"/>
          <w:lang w:val="es-PR"/>
        </w:rPr>
        <w:t>valuó en una instrucción es  proveer informació</w:t>
      </w:r>
      <w:r w:rsidR="003522E9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n útil y a tiempo al profesor </w:t>
      </w:r>
      <w:r w:rsidR="0028016C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y al estudiante para mejorar la </w:t>
      </w:r>
      <w:r w:rsidR="0027099E" w:rsidRPr="003522E9">
        <w:rPr>
          <w:rFonts w:ascii="Times New Roman" w:hAnsi="Times New Roman" w:cs="Times New Roman"/>
          <w:sz w:val="24"/>
          <w:szCs w:val="24"/>
          <w:lang w:val="es-PR"/>
        </w:rPr>
        <w:t>calida</w:t>
      </w:r>
      <w:r w:rsidR="0028016C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d del acto educativo. Promueve el aprendizaje a través de la </w:t>
      </w:r>
      <w:r w:rsidR="003522E9" w:rsidRPr="003522E9">
        <w:rPr>
          <w:rFonts w:ascii="Times New Roman" w:hAnsi="Times New Roman" w:cs="Times New Roman"/>
          <w:sz w:val="24"/>
          <w:szCs w:val="24"/>
          <w:lang w:val="es-PR"/>
        </w:rPr>
        <w:t>retro comunicación</w:t>
      </w:r>
      <w:r w:rsidR="0028016C" w:rsidRPr="003522E9">
        <w:rPr>
          <w:rFonts w:ascii="Times New Roman" w:hAnsi="Times New Roman" w:cs="Times New Roman"/>
          <w:sz w:val="24"/>
          <w:szCs w:val="24"/>
          <w:lang w:val="es-PR"/>
        </w:rPr>
        <w:t xml:space="preserve">, </w:t>
      </w:r>
      <w:r w:rsidR="0027099E" w:rsidRPr="003522E9">
        <w:rPr>
          <w:rFonts w:ascii="Times New Roman" w:hAnsi="Times New Roman" w:cs="Times New Roman"/>
          <w:sz w:val="24"/>
          <w:szCs w:val="24"/>
          <w:lang w:val="es-PR"/>
        </w:rPr>
        <w:t>la reflexión y la autoevaluación.</w:t>
      </w:r>
      <w:r w:rsidR="0027099E" w:rsidRPr="003522E9">
        <w:rPr>
          <w:rFonts w:ascii="Times New Roman" w:hAnsi="Times New Roman" w:cs="Times New Roman"/>
          <w:sz w:val="24"/>
          <w:szCs w:val="24"/>
          <w:lang w:val="es-PR"/>
        </w:rPr>
        <w:br w:type="page"/>
      </w:r>
    </w:p>
    <w:p w:rsidR="004D62B6" w:rsidRPr="003522E9" w:rsidRDefault="004D62B6" w:rsidP="004D62B6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3522E9">
        <w:rPr>
          <w:rFonts w:ascii="Times New Roman" w:hAnsi="Times New Roman" w:cs="Times New Roman"/>
          <w:sz w:val="24"/>
          <w:szCs w:val="24"/>
          <w:lang w:val="es-PR"/>
        </w:rPr>
        <w:lastRenderedPageBreak/>
        <w:t>Referencia:</w:t>
      </w:r>
    </w:p>
    <w:p w:rsidR="004D62B6" w:rsidRPr="00422202" w:rsidRDefault="004D62B6" w:rsidP="00422202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422202">
        <w:rPr>
          <w:rFonts w:ascii="Times New Roman" w:hAnsi="Times New Roman" w:cs="Times New Roman"/>
          <w:sz w:val="24"/>
          <w:szCs w:val="24"/>
          <w:lang w:val="es-PR"/>
        </w:rPr>
        <w:t xml:space="preserve">Granda, A. (2010). Los Procesos de Autoevaluación. Recuperado de </w:t>
      </w:r>
      <w:r w:rsidR="0027099E" w:rsidRPr="00422202">
        <w:rPr>
          <w:rFonts w:ascii="Times New Roman" w:hAnsi="Times New Roman" w:cs="Times New Roman"/>
          <w:sz w:val="24"/>
          <w:szCs w:val="24"/>
          <w:lang w:val="es-PR"/>
        </w:rPr>
        <w:t>http://www.eia.edu.co/site/images/mi_eia/Documentos-Institucionales/Documentos-Institucionales/Procesos-de-autoevaluacion-de-programas.pdf</w:t>
      </w:r>
    </w:p>
    <w:p w:rsidR="0027099E" w:rsidRPr="00422202" w:rsidRDefault="0027099E" w:rsidP="00422202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422202">
        <w:rPr>
          <w:rFonts w:ascii="Times New Roman" w:hAnsi="Times New Roman" w:cs="Times New Roman"/>
          <w:sz w:val="24"/>
          <w:szCs w:val="24"/>
          <w:lang w:val="es-PR"/>
        </w:rPr>
        <w:t>Guillemard</w:t>
      </w:r>
      <w:bookmarkStart w:id="0" w:name="_GoBack"/>
      <w:bookmarkEnd w:id="0"/>
      <w:r w:rsidRPr="00422202">
        <w:rPr>
          <w:rFonts w:ascii="Times New Roman" w:hAnsi="Times New Roman" w:cs="Times New Roman"/>
          <w:sz w:val="24"/>
          <w:szCs w:val="24"/>
          <w:lang w:val="es-PR"/>
        </w:rPr>
        <w:t>, L. (</w:t>
      </w:r>
      <w:r w:rsidR="001A1F4D" w:rsidRPr="00422202">
        <w:rPr>
          <w:rFonts w:ascii="Times New Roman" w:hAnsi="Times New Roman" w:cs="Times New Roman"/>
          <w:sz w:val="24"/>
          <w:szCs w:val="24"/>
          <w:lang w:val="es-PR"/>
        </w:rPr>
        <w:t>s.f.</w:t>
      </w:r>
      <w:r w:rsidRPr="00422202">
        <w:rPr>
          <w:rFonts w:ascii="Times New Roman" w:hAnsi="Times New Roman" w:cs="Times New Roman"/>
          <w:sz w:val="24"/>
          <w:szCs w:val="24"/>
          <w:lang w:val="es-PR"/>
        </w:rPr>
        <w:t xml:space="preserve">). Desarrollo </w:t>
      </w:r>
      <w:r w:rsidR="001A1F4D" w:rsidRPr="00422202">
        <w:rPr>
          <w:rFonts w:ascii="Times New Roman" w:hAnsi="Times New Roman" w:cs="Times New Roman"/>
          <w:sz w:val="24"/>
          <w:szCs w:val="24"/>
          <w:lang w:val="es-PR"/>
        </w:rPr>
        <w:t xml:space="preserve">e Implementación de Técnicas de </w:t>
      </w:r>
      <w:r w:rsidRPr="00422202">
        <w:rPr>
          <w:rFonts w:ascii="Times New Roman" w:hAnsi="Times New Roman" w:cs="Times New Roman"/>
          <w:sz w:val="24"/>
          <w:szCs w:val="24"/>
          <w:lang w:val="es-PR"/>
        </w:rPr>
        <w:t xml:space="preserve">Avalúo en el Salón de Clases. Recuperado de </w:t>
      </w:r>
      <w:r w:rsidR="001A1F4D" w:rsidRPr="00422202">
        <w:rPr>
          <w:rFonts w:ascii="Times New Roman" w:hAnsi="Times New Roman" w:cs="Times New Roman"/>
          <w:sz w:val="24"/>
          <w:szCs w:val="24"/>
          <w:lang w:val="es-PR"/>
        </w:rPr>
        <w:t>http://www.uprm.edu/ideal/avaluo-guillemard.pdf</w:t>
      </w:r>
    </w:p>
    <w:p w:rsidR="001A1F4D" w:rsidRPr="00422202" w:rsidRDefault="001A1F4D" w:rsidP="00422202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422202">
        <w:rPr>
          <w:rFonts w:ascii="Times New Roman" w:hAnsi="Times New Roman" w:cs="Times New Roman"/>
          <w:sz w:val="24"/>
          <w:szCs w:val="24"/>
          <w:lang w:val="es-PR"/>
        </w:rPr>
        <w:t>Guzmán. C. &amp; Hernández, S. (2009). La evaluación del aprendizaje. En ambientes virtuales. Recuperado de http://www.comie.org.mx/congreso/memoriaelectronica/v10/pdf/area_tematica_07/ponencias/027 5-f.pdf</w:t>
      </w:r>
    </w:p>
    <w:p w:rsidR="001A1F4D" w:rsidRPr="00422202" w:rsidRDefault="001A1F4D" w:rsidP="00422202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422202">
        <w:rPr>
          <w:rFonts w:ascii="Times New Roman" w:hAnsi="Times New Roman" w:cs="Times New Roman"/>
          <w:sz w:val="24"/>
          <w:szCs w:val="24"/>
          <w:lang w:val="es-PR"/>
        </w:rPr>
        <w:t>Pagán, L. (2012). ‘</w:t>
      </w:r>
      <w:proofErr w:type="spellStart"/>
      <w:r w:rsidRPr="00422202">
        <w:rPr>
          <w:rFonts w:ascii="Times New Roman" w:hAnsi="Times New Roman" w:cs="Times New Roman"/>
          <w:sz w:val="24"/>
          <w:szCs w:val="24"/>
          <w:lang w:val="es-PR"/>
        </w:rPr>
        <w:t>Assessment</w:t>
      </w:r>
      <w:proofErr w:type="spellEnd"/>
      <w:r w:rsidRPr="00422202">
        <w:rPr>
          <w:rFonts w:ascii="Times New Roman" w:hAnsi="Times New Roman" w:cs="Times New Roman"/>
          <w:sz w:val="24"/>
          <w:szCs w:val="24"/>
          <w:lang w:val="es-PR"/>
        </w:rPr>
        <w:t>’ en los ambientes virtuales. Recuperado de https://profesorapagan.wordpress.com/2012/12/05/assessment-en-los-ambientes-virtuales/</w:t>
      </w:r>
    </w:p>
    <w:p w:rsidR="001A1F4D" w:rsidRPr="00422202" w:rsidRDefault="001A1F4D" w:rsidP="001A1F4D">
      <w:pPr>
        <w:rPr>
          <w:rFonts w:ascii="Times New Roman" w:hAnsi="Times New Roman" w:cs="Times New Roman"/>
          <w:sz w:val="24"/>
          <w:szCs w:val="24"/>
          <w:lang w:val="es-PR"/>
        </w:rPr>
      </w:pPr>
    </w:p>
    <w:sectPr w:rsidR="001A1F4D" w:rsidRPr="0042220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50" w:rsidRDefault="00D51E50" w:rsidP="00D51E50">
      <w:pPr>
        <w:spacing w:after="0" w:line="240" w:lineRule="auto"/>
      </w:pPr>
      <w:r>
        <w:separator/>
      </w:r>
    </w:p>
  </w:endnote>
  <w:endnote w:type="continuationSeparator" w:id="0">
    <w:p w:rsidR="00D51E50" w:rsidRDefault="00D51E50" w:rsidP="00D5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032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1E50" w:rsidRDefault="00D51E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7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1E50" w:rsidRDefault="00D51E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50" w:rsidRDefault="00D51E50" w:rsidP="00D51E50">
      <w:pPr>
        <w:spacing w:after="0" w:line="240" w:lineRule="auto"/>
      </w:pPr>
      <w:r>
        <w:separator/>
      </w:r>
    </w:p>
  </w:footnote>
  <w:footnote w:type="continuationSeparator" w:id="0">
    <w:p w:rsidR="00D51E50" w:rsidRDefault="00D51E50" w:rsidP="00D51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0723C"/>
    <w:multiLevelType w:val="hybridMultilevel"/>
    <w:tmpl w:val="E4620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B6"/>
    <w:rsid w:val="00016A6A"/>
    <w:rsid w:val="000C1F8D"/>
    <w:rsid w:val="0013553D"/>
    <w:rsid w:val="001A1F4D"/>
    <w:rsid w:val="001B7566"/>
    <w:rsid w:val="0026017A"/>
    <w:rsid w:val="0027099E"/>
    <w:rsid w:val="0028016C"/>
    <w:rsid w:val="002B3852"/>
    <w:rsid w:val="002E6AA4"/>
    <w:rsid w:val="00333248"/>
    <w:rsid w:val="003522E9"/>
    <w:rsid w:val="00422202"/>
    <w:rsid w:val="004412B6"/>
    <w:rsid w:val="004D62B6"/>
    <w:rsid w:val="007641FB"/>
    <w:rsid w:val="007C62B4"/>
    <w:rsid w:val="00807CC3"/>
    <w:rsid w:val="00811DD1"/>
    <w:rsid w:val="008F577D"/>
    <w:rsid w:val="00A74355"/>
    <w:rsid w:val="00C01F9C"/>
    <w:rsid w:val="00CB22F8"/>
    <w:rsid w:val="00D5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5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09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1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50"/>
  </w:style>
  <w:style w:type="paragraph" w:styleId="Footer">
    <w:name w:val="footer"/>
    <w:basedOn w:val="Normal"/>
    <w:link w:val="FooterChar"/>
    <w:uiPriority w:val="99"/>
    <w:unhideWhenUsed/>
    <w:rsid w:val="00D51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5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09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1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50"/>
  </w:style>
  <w:style w:type="paragraph" w:styleId="Footer">
    <w:name w:val="footer"/>
    <w:basedOn w:val="Normal"/>
    <w:link w:val="FooterChar"/>
    <w:uiPriority w:val="99"/>
    <w:unhideWhenUsed/>
    <w:rsid w:val="00D51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Merck &amp; Co., Inc.</dc:creator>
  <cp:lastModifiedBy>Irvin</cp:lastModifiedBy>
  <cp:revision>47</cp:revision>
  <dcterms:created xsi:type="dcterms:W3CDTF">2015-03-25T17:22:00Z</dcterms:created>
  <dcterms:modified xsi:type="dcterms:W3CDTF">2015-03-27T00:50:00Z</dcterms:modified>
</cp:coreProperties>
</file>