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D" w:rsidRPr="00383947" w:rsidRDefault="002554BC" w:rsidP="002554BC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Foro Taller 1</w:t>
      </w:r>
    </w:p>
    <w:p w:rsidR="002554BC" w:rsidRPr="00383947" w:rsidRDefault="002554BC" w:rsidP="002554BC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Saludos:</w:t>
      </w:r>
    </w:p>
    <w:p w:rsidR="002554BC" w:rsidRPr="00383947" w:rsidRDefault="002554BC" w:rsidP="002554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En la actualidad más y más personas optan por continuar sus estudios utilizando las redes informáticas (Internet) como método para lograr su formación educativa y profesional. El participar de esta educación conocida como educación mediada por las redes y ordenadores se manifiesta en lo que se conoce como comunidades de  aprendizaje. La comunidad de aprendizaje posee  unos elementos de formación y unas características particulares de ejecución esperadas por parte del profesor y del estudiante. Estos garantizaran el éxito de la comunidad y su efectividad para promover y elevar el aprendizaje.</w:t>
      </w:r>
    </w:p>
    <w:p w:rsidR="002554BC" w:rsidRPr="00383947" w:rsidRDefault="002554BC" w:rsidP="002554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Se puede definir que la comunidad de </w:t>
      </w:r>
      <w:proofErr w:type="spellStart"/>
      <w:r w:rsidRPr="00383947">
        <w:rPr>
          <w:rFonts w:ascii="Times New Roman" w:hAnsi="Times New Roman" w:cs="Times New Roman"/>
          <w:sz w:val="24"/>
          <w:szCs w:val="24"/>
          <w:lang w:val="es-PR"/>
        </w:rPr>
        <w:t>aprendizajees</w:t>
      </w:r>
      <w:proofErr w:type="spellEnd"/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 el resultado de un espacio dado por la Internet donde un grupo de personas comparten una temática, experiencias e intereses para alcanzar un propósito en común. La comunidad surge por la interacción e intercambio de opiniones y comunicaciones apoyadas por ordenadores y redes. Los elementos a considerar que promueven la creación de comunidades de aprendizaje son: Páginas web, componentes multimedia, enlaces de comunicación asíncrona y sincrónica, materiales hipermedia, tutoriales, demostraciones, simulaciones, ejercicios de evaluación, guías de estudio, tutoría y ayuda técnica entre otros.</w:t>
      </w:r>
    </w:p>
    <w:p w:rsidR="002554BC" w:rsidRPr="00383947" w:rsidRDefault="002554BC" w:rsidP="002554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Otra característica importante de las comunidades es que promuev</w:t>
      </w:r>
      <w:r w:rsidR="00F50167">
        <w:rPr>
          <w:rFonts w:ascii="Times New Roman" w:hAnsi="Times New Roman" w:cs="Times New Roman"/>
          <w:sz w:val="24"/>
          <w:szCs w:val="24"/>
          <w:lang w:val="es-PR"/>
        </w:rPr>
        <w:t xml:space="preserve">en el aprendizaje colaborativo. </w:t>
      </w:r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 Cada miembro de la comunidad de aprendizaje debe tener:</w:t>
      </w:r>
    </w:p>
    <w:p w:rsidR="002554BC" w:rsidRPr="00383947" w:rsidRDefault="002554BC" w:rsidP="00F50167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•Accesibilidad para recibir, solicitar y enviar información. </w:t>
      </w:r>
    </w:p>
    <w:p w:rsidR="002554BC" w:rsidRPr="00383947" w:rsidRDefault="002554BC" w:rsidP="00F50167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•Promover una cultura de participación y cola</w:t>
      </w:r>
      <w:bookmarkStart w:id="0" w:name="_GoBack"/>
      <w:bookmarkEnd w:id="0"/>
      <w:r w:rsidRPr="00383947">
        <w:rPr>
          <w:rFonts w:ascii="Times New Roman" w:hAnsi="Times New Roman" w:cs="Times New Roman"/>
          <w:sz w:val="24"/>
          <w:szCs w:val="24"/>
          <w:lang w:val="es-PR"/>
        </w:rPr>
        <w:t>boración.</w:t>
      </w:r>
    </w:p>
    <w:p w:rsidR="002554BC" w:rsidRPr="00383947" w:rsidRDefault="002554BC" w:rsidP="00F50167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•Manejar de destrezas tecnológicas mínimas. </w:t>
      </w:r>
    </w:p>
    <w:p w:rsidR="002554BC" w:rsidRPr="00383947" w:rsidRDefault="002554BC" w:rsidP="00F50167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•Tener objetivos claramente definidos. </w:t>
      </w:r>
    </w:p>
    <w:p w:rsidR="002554BC" w:rsidRPr="00383947" w:rsidRDefault="002554BC" w:rsidP="00F50167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•Reglas de funcionamiento, comportamiento y conocimiento. </w:t>
      </w:r>
    </w:p>
    <w:p w:rsidR="002554BC" w:rsidRPr="00383947" w:rsidRDefault="002554BC" w:rsidP="00F50167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 xml:space="preserve">•Promover un ambiente de confianza </w:t>
      </w:r>
    </w:p>
    <w:p w:rsidR="002554BC" w:rsidRPr="00383947" w:rsidRDefault="002554BC" w:rsidP="002554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Dos roles importantes para el manejo y el funcionamiento de la comunidad de aprendizaje recae bajo el profesor y el alumno. Cuando miramos las características que debe poseer el profesor dentro de la comunidad de aprendizaje podemos destacar que su estructura debe contener: objetivos, planificación, tener un método para trabajar y llegar a acuerdos, ser cohesivo, evaluar el proceso y los resultados.  El estudiante debe poder percibir dentro de la ejecución del profesor: la creación de grupos de trabajo, animar y estimular la participación, proponer actividades para facilitar el conocimiento entre los participantes y sancionar. En adición poseer la capacidad de saber intervenir en público y en privado, en la comunidad. Ya que algunas veces será necesario llamar la atención en privado a algunos de los participantes, o por el contrario reclamarles su participación. El profesor debe desarrollar en sus alumnos participación activa, autonomía de los participantes, interdependencia, responsabilidad dentro del proceso de aprendizaje y desarrollar el aprendizaje colaborativo y cooperativo.</w:t>
      </w:r>
    </w:p>
    <w:p w:rsidR="002554BC" w:rsidRPr="00383947" w:rsidRDefault="002554BC" w:rsidP="002554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En cambio el estudiante debe poseer habilidades tecnológicas y ser capaz de expresar pensamientos, procesar y comprender información. El alumno debe poder: reconocer cuando necesite información, manejar búsquedas de información en varias fuentes, identificar la información relevante y la calidad de la fuente donde la obtiene. El estudiante debe ser organizado y poder presentarla dentro de la comunidad en la que participa.</w:t>
      </w:r>
    </w:p>
    <w:p w:rsidR="002554BC" w:rsidRPr="00383947" w:rsidRDefault="002554BC" w:rsidP="002554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lastRenderedPageBreak/>
        <w:t>En resumen la comunidad de aprendizaje es un espacio dado por la Internet donde sus participantes/alumnos tienen unos objetivos en común. El beneficio que se obtenga a nivel de aprendizaje para sus alumnos depende de la gestión del profesor y de las habilidades tecnológicas y cognoscitivas de los estudiantes que en ellas participen.</w:t>
      </w:r>
    </w:p>
    <w:p w:rsidR="002554BC" w:rsidRDefault="002554BC" w:rsidP="002554BC">
      <w:pPr>
        <w:rPr>
          <w:lang w:val="es-PR"/>
        </w:rPr>
      </w:pPr>
    </w:p>
    <w:p w:rsidR="002554BC" w:rsidRPr="00383947" w:rsidRDefault="002554BC" w:rsidP="002554BC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Referencia:</w:t>
      </w:r>
    </w:p>
    <w:p w:rsidR="002554BC" w:rsidRPr="00383947" w:rsidRDefault="002554BC" w:rsidP="002554BC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Cabero, J. (S.F.). Comunidades virtuales para el aprendizaje. Su utilización en la enseñanza. Recuperado de http://edutec.rediris.es/Reve</w:t>
      </w:r>
    </w:p>
    <w:p w:rsidR="002554BC" w:rsidRPr="00383947" w:rsidRDefault="002554BC" w:rsidP="002554BC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Navarro, J. (2010). ¿Qué es una comunidad de aprendizaje?  Recuperado de  http://www.slideshare.net/javiernavarrorobles/qu-es-una-comunidad-de-aprendizaje</w:t>
      </w:r>
    </w:p>
    <w:p w:rsidR="002554BC" w:rsidRPr="00383947" w:rsidRDefault="00383947" w:rsidP="002554BC">
      <w:pPr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383947">
        <w:rPr>
          <w:rFonts w:ascii="Times New Roman" w:hAnsi="Times New Roman" w:cs="Times New Roman"/>
          <w:sz w:val="24"/>
          <w:szCs w:val="24"/>
          <w:lang w:val="es-PR"/>
        </w:rPr>
        <w:t>García</w:t>
      </w:r>
      <w:r w:rsidR="002554BC" w:rsidRPr="00383947">
        <w:rPr>
          <w:rFonts w:ascii="Times New Roman" w:hAnsi="Times New Roman" w:cs="Times New Roman"/>
          <w:sz w:val="24"/>
          <w:szCs w:val="24"/>
          <w:lang w:val="es-PR"/>
        </w:rPr>
        <w:t>, N. (2002). Las comunidades de aprendizaje. Recuperado de http://www.um.es/ead/red/6/comunidades.pdf</w:t>
      </w:r>
    </w:p>
    <w:p w:rsidR="002554BC" w:rsidRPr="00383947" w:rsidRDefault="002554BC" w:rsidP="002554BC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2554BC" w:rsidRPr="0038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BC"/>
    <w:rsid w:val="002554BC"/>
    <w:rsid w:val="00383947"/>
    <w:rsid w:val="008B2CED"/>
    <w:rsid w:val="00F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4</cp:revision>
  <dcterms:created xsi:type="dcterms:W3CDTF">2015-03-28T21:12:00Z</dcterms:created>
  <dcterms:modified xsi:type="dcterms:W3CDTF">2015-03-28T21:13:00Z</dcterms:modified>
</cp:coreProperties>
</file>