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CF" w:rsidRDefault="007430CF" w:rsidP="00266B78">
      <w:pPr>
        <w:rPr>
          <w:lang w:val="es-PR"/>
        </w:rPr>
      </w:pPr>
      <w:r>
        <w:rPr>
          <w:lang w:val="es-PR"/>
        </w:rPr>
        <w:t>Foro de Discusión</w:t>
      </w:r>
      <w:bookmarkStart w:id="0" w:name="_GoBack"/>
      <w:bookmarkEnd w:id="0"/>
      <w:r>
        <w:rPr>
          <w:lang w:val="es-PR"/>
        </w:rPr>
        <w:t xml:space="preserve"> Taller 1</w:t>
      </w:r>
    </w:p>
    <w:p w:rsidR="00307E37" w:rsidRDefault="00266B78" w:rsidP="00266B78">
      <w:pPr>
        <w:rPr>
          <w:lang w:val="es-PR"/>
        </w:rPr>
      </w:pPr>
      <w:r>
        <w:rPr>
          <w:lang w:val="es-PR"/>
        </w:rPr>
        <w:t xml:space="preserve">Los cursos en línea requieren del </w:t>
      </w:r>
      <w:r w:rsidR="009B6C27">
        <w:rPr>
          <w:lang w:val="es-PR"/>
        </w:rPr>
        <w:t>avaluó</w:t>
      </w:r>
      <w:r>
        <w:rPr>
          <w:lang w:val="es-PR"/>
        </w:rPr>
        <w:t xml:space="preserve"> pues este es un mecanismo que posee el instructor y/o creador </w:t>
      </w:r>
      <w:r w:rsidR="00046302">
        <w:rPr>
          <w:lang w:val="es-PR"/>
        </w:rPr>
        <w:t>de los cursos</w:t>
      </w:r>
      <w:r>
        <w:rPr>
          <w:lang w:val="es-PR"/>
        </w:rPr>
        <w:t xml:space="preserve"> para ver </w:t>
      </w:r>
      <w:r w:rsidR="00046302">
        <w:rPr>
          <w:lang w:val="es-PR"/>
        </w:rPr>
        <w:t xml:space="preserve">como este aporta y fomenta </w:t>
      </w:r>
      <w:r>
        <w:rPr>
          <w:lang w:val="es-PR"/>
        </w:rPr>
        <w:t>la efectividad del evento educativo</w:t>
      </w:r>
      <w:r w:rsidR="00046302">
        <w:rPr>
          <w:lang w:val="es-PR"/>
        </w:rPr>
        <w:t xml:space="preserve">. Además es </w:t>
      </w:r>
      <w:r w:rsidR="009B6C27">
        <w:rPr>
          <w:lang w:val="es-PR"/>
        </w:rPr>
        <w:t xml:space="preserve">un indicativo para identificar </w:t>
      </w:r>
      <w:r w:rsidR="00046302">
        <w:rPr>
          <w:lang w:val="es-PR"/>
        </w:rPr>
        <w:t xml:space="preserve">si el curso </w:t>
      </w:r>
      <w:r>
        <w:rPr>
          <w:lang w:val="es-PR"/>
        </w:rPr>
        <w:t xml:space="preserve"> requiere de mejoras. </w:t>
      </w:r>
      <w:r w:rsidR="00307E37">
        <w:rPr>
          <w:lang w:val="es-PR"/>
        </w:rPr>
        <w:t xml:space="preserve">El principio </w:t>
      </w:r>
      <w:r w:rsidR="003263CC">
        <w:rPr>
          <w:lang w:val="es-PR"/>
        </w:rPr>
        <w:t>más</w:t>
      </w:r>
      <w:r w:rsidR="00307E37">
        <w:rPr>
          <w:lang w:val="es-PR"/>
        </w:rPr>
        <w:t xml:space="preserve"> importante sobre el </w:t>
      </w:r>
      <w:r w:rsidR="003263CC">
        <w:rPr>
          <w:lang w:val="es-PR"/>
        </w:rPr>
        <w:t>avaluó</w:t>
      </w:r>
      <w:r w:rsidR="00307E37">
        <w:rPr>
          <w:lang w:val="es-PR"/>
        </w:rPr>
        <w:t xml:space="preserve"> es que funciona  como un </w:t>
      </w:r>
      <w:r w:rsidRPr="00266B78">
        <w:rPr>
          <w:lang w:val="es-PR"/>
        </w:rPr>
        <w:t xml:space="preserve">proceso planificado, continuo y sistemático para obtener, analizar e interpretar información que permite conocer el progreso de los estudiantes y </w:t>
      </w:r>
      <w:r w:rsidR="003263CC">
        <w:rPr>
          <w:lang w:val="es-PR"/>
        </w:rPr>
        <w:t xml:space="preserve">la efectividad de la enseñanza. </w:t>
      </w:r>
      <w:r w:rsidR="00307E37">
        <w:rPr>
          <w:lang w:val="es-PR"/>
        </w:rPr>
        <w:t xml:space="preserve">El avaluó de los cursos en línea permite saber  si se han </w:t>
      </w:r>
      <w:r w:rsidR="00307E37" w:rsidRPr="00307E37">
        <w:rPr>
          <w:lang w:val="es-PR"/>
        </w:rPr>
        <w:t>logrado las metas y objetivos</w:t>
      </w:r>
      <w:r w:rsidR="00307E37">
        <w:rPr>
          <w:lang w:val="es-PR"/>
        </w:rPr>
        <w:t xml:space="preserve"> del proceso enseñanza aprendizaje. </w:t>
      </w:r>
    </w:p>
    <w:p w:rsidR="003263CC" w:rsidRDefault="003263CC" w:rsidP="003263CC">
      <w:pPr>
        <w:rPr>
          <w:lang w:val="es-PR"/>
        </w:rPr>
      </w:pPr>
      <w:r>
        <w:rPr>
          <w:lang w:val="es-PR"/>
        </w:rPr>
        <w:t>Los</w:t>
      </w:r>
      <w:r w:rsidR="00046302">
        <w:rPr>
          <w:lang w:val="es-PR"/>
        </w:rPr>
        <w:t xml:space="preserve"> instrumentos de medición utilizados para el avaluó requieren de dos componentes principales pero indispensables estos son: </w:t>
      </w:r>
      <w:r>
        <w:rPr>
          <w:lang w:val="es-PR"/>
        </w:rPr>
        <w:t xml:space="preserve">validez y confiabilidad. </w:t>
      </w:r>
      <w:r w:rsidR="00046302">
        <w:rPr>
          <w:lang w:val="es-PR"/>
        </w:rPr>
        <w:t>La valides es presentada cuando</w:t>
      </w:r>
      <w:r>
        <w:rPr>
          <w:lang w:val="es-PR"/>
        </w:rPr>
        <w:t xml:space="preserve"> el instrumento o mecanismo utilizado</w:t>
      </w:r>
      <w:r w:rsidRPr="003263CC">
        <w:rPr>
          <w:lang w:val="es-PR"/>
        </w:rPr>
        <w:t xml:space="preserve"> en la investigación miden o recogen los datos que se suponen midan o recojan.</w:t>
      </w:r>
      <w:r>
        <w:rPr>
          <w:lang w:val="es-PR"/>
        </w:rPr>
        <w:t xml:space="preserve"> En segundo lugar está la confiabilidad,  en esta se espera que  el mecanismo utilizado para recoger la información tenga </w:t>
      </w:r>
      <w:r w:rsidRPr="003263CC">
        <w:rPr>
          <w:lang w:val="es-PR"/>
        </w:rPr>
        <w:t xml:space="preserve">precisión y consistencia </w:t>
      </w:r>
      <w:r>
        <w:rPr>
          <w:lang w:val="es-PR"/>
        </w:rPr>
        <w:t>para medir una variable una y otra vez. Implicando que su utilización produzca o mida los mismos resultados.</w:t>
      </w:r>
      <w:r w:rsidR="00046302">
        <w:rPr>
          <w:lang w:val="es-PR"/>
        </w:rPr>
        <w:t xml:space="preserve"> Entonces esto nos lleva a seleccionar o diseñar el mecanismo de avaluó aplicable a nuestra instrucción. Además de la selección adecuada de medios para su utilización. Para llevar a cabo el avaluó de cursos en línea podemos utilizar: </w:t>
      </w:r>
    </w:p>
    <w:p w:rsidR="00046302" w:rsidRPr="00046302" w:rsidRDefault="00046302" w:rsidP="00046302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 w:rsidRPr="00046302">
        <w:rPr>
          <w:lang w:val="es-PR"/>
        </w:rPr>
        <w:t>Correo electrónico</w:t>
      </w:r>
    </w:p>
    <w:p w:rsidR="00046302" w:rsidRPr="00046302" w:rsidRDefault="00046302" w:rsidP="00046302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 w:rsidRPr="00046302">
        <w:rPr>
          <w:lang w:val="es-PR"/>
        </w:rPr>
        <w:t>Foros electrónicos</w:t>
      </w:r>
    </w:p>
    <w:p w:rsidR="00046302" w:rsidRPr="00046302" w:rsidRDefault="00046302" w:rsidP="00046302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 w:rsidRPr="00046302">
        <w:rPr>
          <w:lang w:val="es-PR"/>
        </w:rPr>
        <w:t>Pruebas y quizzes en línea</w:t>
      </w:r>
    </w:p>
    <w:p w:rsidR="00046302" w:rsidRPr="00046302" w:rsidRDefault="00046302" w:rsidP="00046302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 w:rsidRPr="00046302">
        <w:rPr>
          <w:lang w:val="es-PR"/>
        </w:rPr>
        <w:t>Encuestas en línea</w:t>
      </w:r>
    </w:p>
    <w:p w:rsidR="00046302" w:rsidRPr="00046302" w:rsidRDefault="00046302" w:rsidP="00046302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proofErr w:type="spellStart"/>
      <w:r w:rsidRPr="00046302">
        <w:rPr>
          <w:lang w:val="es-PR"/>
        </w:rPr>
        <w:t>Weblogs</w:t>
      </w:r>
      <w:proofErr w:type="spellEnd"/>
      <w:r w:rsidRPr="00046302">
        <w:rPr>
          <w:lang w:val="es-PR"/>
        </w:rPr>
        <w:t xml:space="preserve"> </w:t>
      </w:r>
    </w:p>
    <w:p w:rsidR="00046302" w:rsidRPr="00046302" w:rsidRDefault="00046302" w:rsidP="003263CC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 w:rsidRPr="00046302">
        <w:rPr>
          <w:lang w:val="es-PR"/>
        </w:rPr>
        <w:t>Micro-Juegos digital y actividades interactivas  en línea</w:t>
      </w:r>
    </w:p>
    <w:p w:rsidR="002E62D6" w:rsidRPr="00266B78" w:rsidRDefault="003263CC" w:rsidP="00266B78">
      <w:pPr>
        <w:rPr>
          <w:lang w:val="es-PR"/>
        </w:rPr>
      </w:pPr>
      <w:r>
        <w:rPr>
          <w:lang w:val="es-PR"/>
        </w:rPr>
        <w:t>Entiendo que al implementar la utilización del avaluó</w:t>
      </w:r>
      <w:r w:rsidR="0091594A">
        <w:rPr>
          <w:lang w:val="es-PR"/>
        </w:rPr>
        <w:t xml:space="preserve"> en un curso en línea</w:t>
      </w:r>
      <w:r>
        <w:rPr>
          <w:lang w:val="es-PR"/>
        </w:rPr>
        <w:t xml:space="preserve"> tenemos que tener claros los factores que deseamos medir y más importante aún que nuestra instrucción </w:t>
      </w:r>
      <w:r w:rsidR="0091594A">
        <w:rPr>
          <w:lang w:val="es-PR"/>
        </w:rPr>
        <w:t>posea</w:t>
      </w:r>
      <w:r>
        <w:rPr>
          <w:lang w:val="es-PR"/>
        </w:rPr>
        <w:t xml:space="preserve"> realmente la información que queremos medir. Para lograr esto tenemos que tener claro </w:t>
      </w:r>
      <w:r w:rsidR="004966F0">
        <w:rPr>
          <w:lang w:val="es-PR"/>
        </w:rPr>
        <w:t>cuál</w:t>
      </w:r>
      <w:r>
        <w:rPr>
          <w:lang w:val="es-PR"/>
        </w:rPr>
        <w:t xml:space="preserve"> es el contenido de nuestra instrucción o diseño en unión con los objetivos. Hago mención de esto porque no podemos medir aquello que no posee nuestra instrucción. </w:t>
      </w:r>
    </w:p>
    <w:p w:rsidR="00B8531A" w:rsidRDefault="003263CC" w:rsidP="00266B78">
      <w:pPr>
        <w:rPr>
          <w:lang w:val="es-PR"/>
        </w:rPr>
      </w:pPr>
      <w:r>
        <w:rPr>
          <w:lang w:val="es-PR"/>
        </w:rPr>
        <w:t>Referencias:</w:t>
      </w:r>
    </w:p>
    <w:p w:rsidR="003263CC" w:rsidRPr="003263CC" w:rsidRDefault="003263CC" w:rsidP="003263CC">
      <w:pPr>
        <w:ind w:left="720" w:hanging="720"/>
        <w:rPr>
          <w:lang w:val="es-PR"/>
        </w:rPr>
      </w:pPr>
      <w:r w:rsidRPr="003263CC">
        <w:rPr>
          <w:lang w:val="es-PR"/>
        </w:rPr>
        <w:t>Núñez, M. (2012). Las tecnologías de Internet y el ciber-avalúo del aprendizaje. Recuperado de http://www.google.com.pr/url?sa=t&amp;rct=j&amp;q=&amp;esrc=s&amp;source=web&amp;cd=2&amp;sqi=2&amp;ved=0CCQQFjAB&amp;url=http%3A%2F%2Fwww.uprm.edu%2Fideal%2Fmaestrocooperador1.ppt&amp;ei=KAy8VLGCK5D3yQSapIGYAg&amp;usg=AFQjCNEvU9J3B2BQywTLr3MAU7q3r1txmA&amp;sig2=_HQ0o-0iFbt-zuKy4tvjyw</w:t>
      </w:r>
    </w:p>
    <w:p w:rsidR="003263CC" w:rsidRPr="003263CC" w:rsidRDefault="003263CC" w:rsidP="003263CC">
      <w:pPr>
        <w:ind w:left="720" w:hanging="720"/>
        <w:rPr>
          <w:lang w:val="es-PR"/>
        </w:rPr>
      </w:pPr>
      <w:proofErr w:type="spellStart"/>
      <w:r w:rsidRPr="003263CC">
        <w:rPr>
          <w:lang w:val="es-PR"/>
        </w:rPr>
        <w:t>Scribd</w:t>
      </w:r>
      <w:proofErr w:type="spellEnd"/>
      <w:r w:rsidRPr="003263CC">
        <w:rPr>
          <w:lang w:val="es-PR"/>
        </w:rPr>
        <w:t>. (S.F.). Definición de Confiabilidad. Recuperado de https://www.scribd.com/doc/35643664/Definicion-de-Confiabilidad</w:t>
      </w:r>
    </w:p>
    <w:p w:rsidR="003263CC" w:rsidRPr="003263CC" w:rsidRDefault="003263CC" w:rsidP="003263CC">
      <w:pPr>
        <w:ind w:left="720" w:hanging="720"/>
        <w:rPr>
          <w:lang w:val="es-PR"/>
        </w:rPr>
      </w:pPr>
      <w:r w:rsidRPr="003263CC">
        <w:rPr>
          <w:lang w:val="es-PR"/>
        </w:rPr>
        <w:t>Zapata, S. (2010). Confiabilidad errores de medición. Recuperado de http://es.slideshare.net/Mudsy/confiabilidad-3126570</w:t>
      </w:r>
    </w:p>
    <w:p w:rsidR="003263CC" w:rsidRPr="00266B78" w:rsidRDefault="003263CC" w:rsidP="003263CC">
      <w:pPr>
        <w:ind w:left="720" w:hanging="720"/>
        <w:rPr>
          <w:lang w:val="es-PR"/>
        </w:rPr>
      </w:pPr>
      <w:r w:rsidRPr="003263CC">
        <w:rPr>
          <w:lang w:val="es-PR"/>
        </w:rPr>
        <w:lastRenderedPageBreak/>
        <w:t>Silva, R. (2009). Validez Confiabilidad. Recuperado de http://www.slideshare.net/rosilfer/validez-confiabilidad</w:t>
      </w:r>
    </w:p>
    <w:sectPr w:rsidR="003263CC" w:rsidRPr="00266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EAC"/>
    <w:multiLevelType w:val="hybridMultilevel"/>
    <w:tmpl w:val="9906210C"/>
    <w:lvl w:ilvl="0" w:tplc="5A6AE84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B4B3A"/>
    <w:multiLevelType w:val="hybridMultilevel"/>
    <w:tmpl w:val="7B0A9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78"/>
    <w:rsid w:val="00046302"/>
    <w:rsid w:val="00266B78"/>
    <w:rsid w:val="002E62D6"/>
    <w:rsid w:val="00307E37"/>
    <w:rsid w:val="003263CC"/>
    <w:rsid w:val="004966F0"/>
    <w:rsid w:val="007430CF"/>
    <w:rsid w:val="0091594A"/>
    <w:rsid w:val="009B6C27"/>
    <w:rsid w:val="00A11385"/>
    <w:rsid w:val="00B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Merck &amp; Co., Inc.</cp:lastModifiedBy>
  <cp:revision>140</cp:revision>
  <dcterms:created xsi:type="dcterms:W3CDTF">2015-01-18T20:21:00Z</dcterms:created>
  <dcterms:modified xsi:type="dcterms:W3CDTF">2015-02-20T18:36:00Z</dcterms:modified>
</cp:coreProperties>
</file>